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7F" w:rsidRDefault="00CD1E7F" w:rsidP="00CD1E7F">
      <w:pPr>
        <w:rPr>
          <w:b/>
        </w:rPr>
      </w:pPr>
      <w:r>
        <w:rPr>
          <w:b/>
        </w:rPr>
        <w:t>Информация о результатах проверки  МКУ</w:t>
      </w:r>
      <w:proofErr w:type="gramStart"/>
      <w:r>
        <w:rPr>
          <w:b/>
        </w:rPr>
        <w:t>«Ц</w:t>
      </w:r>
      <w:proofErr w:type="gramEnd"/>
      <w:r>
        <w:rPr>
          <w:b/>
        </w:rPr>
        <w:t>ентрализованная бухгалтерия» (акт от 02.09.2013г.)</w:t>
      </w:r>
    </w:p>
    <w:p w:rsidR="00CD1E7F" w:rsidRPr="008C2237" w:rsidRDefault="00CD1E7F" w:rsidP="00CD1E7F">
      <w:pPr>
        <w:ind w:firstLine="720"/>
        <w:jc w:val="both"/>
      </w:pPr>
      <w:r>
        <w:t xml:space="preserve">Департаментом финансов администрации города </w:t>
      </w:r>
      <w:proofErr w:type="spellStart"/>
      <w:r>
        <w:t>Югорска</w:t>
      </w:r>
      <w:proofErr w:type="spellEnd"/>
      <w:r>
        <w:t xml:space="preserve"> п</w:t>
      </w:r>
      <w:r w:rsidRPr="008C2237">
        <w:t xml:space="preserve">роведена </w:t>
      </w:r>
      <w:r>
        <w:t>целе</w:t>
      </w:r>
      <w:r w:rsidRPr="008C2237">
        <w:t>вая</w:t>
      </w:r>
      <w:r w:rsidRPr="008C2237">
        <w:rPr>
          <w:i/>
        </w:rPr>
        <w:t xml:space="preserve"> </w:t>
      </w:r>
      <w:r>
        <w:t xml:space="preserve">проверка расходования средств на оплату труда, выделенных из бюджета города </w:t>
      </w:r>
      <w:proofErr w:type="spellStart"/>
      <w:r>
        <w:t>Югорска</w:t>
      </w:r>
      <w:proofErr w:type="spellEnd"/>
      <w:r>
        <w:t xml:space="preserve"> муниципальному казенному учреждению «Централизованная   бухгалтерия»  в 2013 году.</w:t>
      </w:r>
    </w:p>
    <w:p w:rsidR="00CD1E7F" w:rsidRDefault="00CD1E7F" w:rsidP="00CD1E7F">
      <w:pPr>
        <w:ind w:firstLine="720"/>
        <w:jc w:val="both"/>
      </w:pPr>
      <w:r>
        <w:t xml:space="preserve"> По результатам  проведенной проверки установлено:</w:t>
      </w:r>
    </w:p>
    <w:p w:rsidR="00CD1E7F" w:rsidRDefault="00CD1E7F" w:rsidP="00CD1E7F">
      <w:pPr>
        <w:jc w:val="both"/>
      </w:pPr>
      <w:r>
        <w:t xml:space="preserve"> - фактическая численность работников не превышает количество штатных единиц;</w:t>
      </w:r>
    </w:p>
    <w:p w:rsidR="00CD1E7F" w:rsidRDefault="00CD1E7F" w:rsidP="00CD1E7F">
      <w:pPr>
        <w:jc w:val="both"/>
      </w:pPr>
      <w:r>
        <w:t>- начисление заработной платы производится в соответствии с Положением об оплате труда, трудовым законодательством;</w:t>
      </w:r>
    </w:p>
    <w:p w:rsidR="00CD1E7F" w:rsidRDefault="00CD1E7F" w:rsidP="00CD1E7F">
      <w:r>
        <w:t>-  нецелевого  и незаконного использования бюджетных средств не выявлено.</w:t>
      </w:r>
    </w:p>
    <w:p w:rsidR="003528DC" w:rsidRDefault="00CD1E7F"/>
    <w:sectPr w:rsidR="003528DC" w:rsidSect="00A4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D1E7F"/>
    <w:rsid w:val="004E3EB0"/>
    <w:rsid w:val="00A43F8A"/>
    <w:rsid w:val="00CD1E7F"/>
    <w:rsid w:val="00D1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7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Telnova_NA</dc:creator>
  <cp:keywords/>
  <dc:description/>
  <cp:lastModifiedBy>Telnova_NA</cp:lastModifiedBy>
  <cp:revision>1</cp:revision>
  <dcterms:created xsi:type="dcterms:W3CDTF">2013-12-23T11:14:00Z</dcterms:created>
  <dcterms:modified xsi:type="dcterms:W3CDTF">2013-12-23T11:22:00Z</dcterms:modified>
</cp:coreProperties>
</file>